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60" w:rsidRPr="00441E9D" w:rsidRDefault="00B37960" w:rsidP="00B37960">
      <w:pPr>
        <w:pStyle w:val="a3"/>
        <w:spacing w:before="0" w:beforeAutospacing="0" w:after="0" w:afterAutospacing="0"/>
        <w:ind w:firstLine="567"/>
        <w:jc w:val="center"/>
        <w:rPr>
          <w:b/>
          <w:noProof/>
          <w:color w:val="000000"/>
          <w:sz w:val="40"/>
          <w:szCs w:val="40"/>
        </w:rPr>
      </w:pPr>
      <w:r w:rsidRPr="00441E9D">
        <w:rPr>
          <w:b/>
          <w:noProof/>
          <w:color w:val="000000"/>
          <w:sz w:val="40"/>
          <w:szCs w:val="40"/>
        </w:rPr>
        <w:t>Позитивные моменты одиночества</w:t>
      </w:r>
    </w:p>
    <w:p w:rsidR="00B37960" w:rsidRDefault="00B37960" w:rsidP="00B37960">
      <w:pPr>
        <w:pStyle w:val="a3"/>
        <w:spacing w:before="0" w:beforeAutospacing="0" w:after="0" w:afterAutospacing="0"/>
        <w:ind w:firstLine="567"/>
        <w:jc w:val="both"/>
        <w:rPr>
          <w:noProof/>
          <w:color w:val="000000"/>
          <w:sz w:val="28"/>
          <w:szCs w:val="28"/>
        </w:rPr>
      </w:pPr>
    </w:p>
    <w:p w:rsidR="00B37960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E451792" wp14:editId="5BA5FFD9">
            <wp:extent cx="5940425" cy="2969895"/>
            <wp:effectExtent l="0" t="0" r="3175" b="1905"/>
            <wp:docPr id="2" name="Рисунок 2" descr="C:\Users\user\Desktop\Картинки\Bolshoe-odinochestvo-geev-710x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Bolshoe-odinochestvo-geev-710x3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60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37960" w:rsidRPr="002260FF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60FF">
        <w:rPr>
          <w:color w:val="000000"/>
          <w:sz w:val="28"/>
          <w:szCs w:val="28"/>
        </w:rPr>
        <w:t>В человеке, как существе социальном, закрепилась потребность к постоянному общению</w:t>
      </w:r>
      <w:r>
        <w:rPr>
          <w:color w:val="000000"/>
          <w:sz w:val="28"/>
          <w:szCs w:val="28"/>
        </w:rPr>
        <w:t>.</w:t>
      </w:r>
      <w:r w:rsidRPr="002260FF">
        <w:rPr>
          <w:color w:val="000000"/>
          <w:sz w:val="28"/>
          <w:szCs w:val="28"/>
        </w:rPr>
        <w:t xml:space="preserve"> Поэтому</w:t>
      </w:r>
      <w:r>
        <w:rPr>
          <w:color w:val="000000"/>
          <w:sz w:val="28"/>
          <w:szCs w:val="28"/>
        </w:rPr>
        <w:t>,</w:t>
      </w:r>
      <w:r w:rsidRPr="002260FF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теря контактов с другими людьми и</w:t>
      </w:r>
      <w:r w:rsidRPr="002260FF">
        <w:rPr>
          <w:color w:val="000000"/>
          <w:sz w:val="28"/>
          <w:szCs w:val="28"/>
        </w:rPr>
        <w:t xml:space="preserve"> длительное одиночество представляют для него серьезный стрессовый фактор.</w:t>
      </w:r>
    </w:p>
    <w:p w:rsidR="00B37960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Одиночество бывает реальное</w:t>
      </w:r>
      <w:r w:rsidRPr="002260FF">
        <w:rPr>
          <w:color w:val="000000"/>
          <w:sz w:val="28"/>
          <w:szCs w:val="28"/>
        </w:rPr>
        <w:t xml:space="preserve"> и относительное</w:t>
      </w:r>
      <w:r>
        <w:rPr>
          <w:color w:val="000000"/>
          <w:sz w:val="28"/>
          <w:szCs w:val="28"/>
        </w:rPr>
        <w:t>. Пе</w:t>
      </w:r>
      <w:r w:rsidRPr="002260FF">
        <w:rPr>
          <w:color w:val="000000"/>
          <w:sz w:val="28"/>
          <w:szCs w:val="28"/>
        </w:rPr>
        <w:t>рвое встречается редко</w:t>
      </w:r>
      <w:r>
        <w:rPr>
          <w:color w:val="000000"/>
          <w:sz w:val="28"/>
          <w:szCs w:val="28"/>
        </w:rPr>
        <w:t xml:space="preserve"> и</w:t>
      </w:r>
      <w:r w:rsidRPr="002260FF">
        <w:rPr>
          <w:color w:val="000000"/>
          <w:sz w:val="28"/>
          <w:szCs w:val="28"/>
        </w:rPr>
        <w:t xml:space="preserve"> чаще всего бывает следствием несчастных </w:t>
      </w:r>
      <w:r w:rsidRPr="002F2470">
        <w:rPr>
          <w:bCs/>
          <w:color w:val="000000"/>
          <w:sz w:val="28"/>
          <w:szCs w:val="28"/>
        </w:rPr>
        <w:t>случаев</w:t>
      </w:r>
      <w:r w:rsidRPr="0060020F">
        <w:rPr>
          <w:b/>
          <w:bCs/>
          <w:color w:val="000000"/>
          <w:sz w:val="28"/>
          <w:szCs w:val="28"/>
        </w:rPr>
        <w:t xml:space="preserve"> </w:t>
      </w:r>
      <w:r w:rsidRPr="002F2470">
        <w:rPr>
          <w:bCs/>
          <w:color w:val="000000"/>
          <w:sz w:val="28"/>
          <w:szCs w:val="28"/>
        </w:rPr>
        <w:t>(долгое блуждание по лесу, обвал во время стихии)</w:t>
      </w:r>
      <w:r w:rsidRPr="002260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Формы от</w:t>
      </w:r>
      <w:r w:rsidRPr="002260FF">
        <w:rPr>
          <w:color w:val="000000"/>
          <w:sz w:val="28"/>
          <w:szCs w:val="28"/>
        </w:rPr>
        <w:t xml:space="preserve">носительного одиночества </w:t>
      </w:r>
      <w:r>
        <w:rPr>
          <w:color w:val="000000"/>
          <w:sz w:val="28"/>
          <w:szCs w:val="28"/>
        </w:rPr>
        <w:t>более разнообразны. Н</w:t>
      </w:r>
      <w:r w:rsidRPr="002260FF">
        <w:rPr>
          <w:color w:val="000000"/>
          <w:sz w:val="28"/>
          <w:szCs w:val="28"/>
        </w:rPr>
        <w:t>апример, в условиях относительного одиночества про</w:t>
      </w:r>
      <w:r>
        <w:rPr>
          <w:color w:val="000000"/>
          <w:sz w:val="28"/>
          <w:szCs w:val="28"/>
        </w:rPr>
        <w:t>ходят</w:t>
      </w:r>
      <w:r w:rsidRPr="002260FF">
        <w:rPr>
          <w:color w:val="000000"/>
          <w:sz w:val="28"/>
          <w:szCs w:val="28"/>
        </w:rPr>
        <w:t xml:space="preserve"> многие виды профессиональной деятельности, когда общение с другими людьми происходит лишь </w:t>
      </w:r>
      <w:r>
        <w:rPr>
          <w:color w:val="000000"/>
          <w:sz w:val="28"/>
          <w:szCs w:val="28"/>
        </w:rPr>
        <w:t>частично</w:t>
      </w:r>
      <w:r w:rsidRPr="002260FF">
        <w:rPr>
          <w:color w:val="000000"/>
          <w:sz w:val="28"/>
          <w:szCs w:val="28"/>
        </w:rPr>
        <w:t xml:space="preserve"> (летчики, водители, космонавты). </w:t>
      </w:r>
      <w:r>
        <w:rPr>
          <w:color w:val="000000"/>
          <w:sz w:val="28"/>
          <w:szCs w:val="28"/>
        </w:rPr>
        <w:t>Однако, основную группу относительного одиночества,</w:t>
      </w:r>
      <w:r w:rsidRPr="00B05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составляют на</w:t>
      </w:r>
      <w:r w:rsidRPr="002260FF">
        <w:rPr>
          <w:color w:val="000000"/>
          <w:sz w:val="28"/>
          <w:szCs w:val="28"/>
        </w:rPr>
        <w:t xml:space="preserve">рушения привычных </w:t>
      </w:r>
      <w:r>
        <w:rPr>
          <w:color w:val="000000"/>
          <w:sz w:val="28"/>
          <w:szCs w:val="28"/>
        </w:rPr>
        <w:t xml:space="preserve">межличностных </w:t>
      </w:r>
      <w:r w:rsidRPr="002260FF">
        <w:rPr>
          <w:color w:val="000000"/>
          <w:sz w:val="28"/>
          <w:szCs w:val="28"/>
        </w:rPr>
        <w:t>связей</w:t>
      </w:r>
      <w:r>
        <w:rPr>
          <w:color w:val="000000"/>
          <w:sz w:val="28"/>
          <w:szCs w:val="28"/>
        </w:rPr>
        <w:t>, когда</w:t>
      </w:r>
      <w:r w:rsidRPr="002260FF">
        <w:rPr>
          <w:color w:val="000000"/>
          <w:sz w:val="28"/>
          <w:szCs w:val="28"/>
        </w:rPr>
        <w:t xml:space="preserve"> человек по тем или иным причинам лишается социального общения</w:t>
      </w:r>
      <w:r>
        <w:rPr>
          <w:color w:val="000000"/>
          <w:sz w:val="28"/>
          <w:szCs w:val="28"/>
        </w:rPr>
        <w:t xml:space="preserve"> </w:t>
      </w:r>
      <w:r w:rsidRPr="002260FF">
        <w:rPr>
          <w:color w:val="000000"/>
          <w:sz w:val="28"/>
          <w:szCs w:val="28"/>
        </w:rPr>
        <w:t>(болезнь, критическая ситуация, пребывание в иноязычной среде</w:t>
      </w:r>
      <w:r>
        <w:rPr>
          <w:color w:val="000000"/>
          <w:sz w:val="28"/>
          <w:szCs w:val="28"/>
        </w:rPr>
        <w:t>, карантин</w:t>
      </w:r>
      <w:r w:rsidRPr="002260F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Pr="002260FF">
        <w:rPr>
          <w:color w:val="000000"/>
          <w:sz w:val="28"/>
          <w:szCs w:val="28"/>
        </w:rPr>
        <w:t xml:space="preserve"> В таких условиях актуальность общения с самим собой значительно повышается</w:t>
      </w:r>
      <w:r>
        <w:rPr>
          <w:color w:val="000000"/>
          <w:sz w:val="28"/>
          <w:szCs w:val="28"/>
        </w:rPr>
        <w:t xml:space="preserve"> и появляется</w:t>
      </w:r>
      <w:r w:rsidRPr="002260FF">
        <w:rPr>
          <w:color w:val="000000"/>
          <w:sz w:val="28"/>
          <w:szCs w:val="28"/>
        </w:rPr>
        <w:t xml:space="preserve"> необходимость самостоятельной оценки своего состояния, правильности принимаемых решений, качества деятельности.</w:t>
      </w:r>
    </w:p>
    <w:p w:rsidR="00B37960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260FF">
        <w:rPr>
          <w:color w:val="000000"/>
          <w:sz w:val="28"/>
          <w:szCs w:val="28"/>
        </w:rPr>
        <w:t xml:space="preserve">ребывание </w:t>
      </w:r>
      <w:r>
        <w:rPr>
          <w:color w:val="000000"/>
          <w:sz w:val="28"/>
          <w:szCs w:val="28"/>
        </w:rPr>
        <w:t xml:space="preserve">человека </w:t>
      </w:r>
      <w:r w:rsidRPr="002260FF">
        <w:rPr>
          <w:color w:val="000000"/>
          <w:sz w:val="28"/>
          <w:szCs w:val="28"/>
        </w:rPr>
        <w:t xml:space="preserve">в условиях изоляции может привести к целому ряду нарушений в области восприятия, мышления, </w:t>
      </w:r>
      <w:r>
        <w:rPr>
          <w:color w:val="000000"/>
          <w:sz w:val="28"/>
          <w:szCs w:val="28"/>
        </w:rPr>
        <w:t>памяти и</w:t>
      </w:r>
      <w:r w:rsidRPr="002260FF">
        <w:rPr>
          <w:color w:val="000000"/>
          <w:sz w:val="28"/>
          <w:szCs w:val="28"/>
        </w:rPr>
        <w:t xml:space="preserve"> эмоци</w:t>
      </w:r>
      <w:r>
        <w:rPr>
          <w:color w:val="000000"/>
          <w:sz w:val="28"/>
          <w:szCs w:val="28"/>
        </w:rPr>
        <w:t>ональной сфере.  В</w:t>
      </w:r>
      <w:r w:rsidRPr="002260FF">
        <w:rPr>
          <w:color w:val="000000"/>
          <w:sz w:val="28"/>
          <w:szCs w:val="28"/>
        </w:rPr>
        <w:t xml:space="preserve">озникает состояние напряжения, появляется раздражительность, несдержанность, </w:t>
      </w:r>
      <w:r>
        <w:rPr>
          <w:color w:val="000000"/>
          <w:sz w:val="28"/>
          <w:szCs w:val="28"/>
        </w:rPr>
        <w:t>внутренняя</w:t>
      </w:r>
      <w:r w:rsidRPr="002260F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>стабильность</w:t>
      </w:r>
      <w:r w:rsidRPr="002260FF">
        <w:rPr>
          <w:color w:val="000000"/>
          <w:sz w:val="28"/>
          <w:szCs w:val="28"/>
        </w:rPr>
        <w:t>, понижается способность концентрации внимания</w:t>
      </w:r>
      <w:r>
        <w:rPr>
          <w:color w:val="000000"/>
          <w:sz w:val="28"/>
          <w:szCs w:val="28"/>
        </w:rPr>
        <w:t xml:space="preserve">. </w:t>
      </w:r>
    </w:p>
    <w:p w:rsidR="00B37960" w:rsidRPr="004B06AC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06AC">
        <w:rPr>
          <w:color w:val="000000"/>
          <w:sz w:val="28"/>
          <w:szCs w:val="28"/>
        </w:rPr>
        <w:t xml:space="preserve">Существует ряд условий, способствующих успешному перенесению одиночества.  Это, прежде всего, максимально возможная включенность в целенаправленную деятельность, высокая мотивация, четкое осознание необходимости решения жизненных задач. Замечено, что одиночество легче </w:t>
      </w:r>
      <w:r w:rsidRPr="004B06AC">
        <w:rPr>
          <w:color w:val="000000"/>
          <w:sz w:val="28"/>
          <w:szCs w:val="28"/>
        </w:rPr>
        <w:lastRenderedPageBreak/>
        <w:t>переносят люди, которые хорошо знают о возможных психических состояниях в условиях изоляции и как с ней справляться.</w:t>
      </w:r>
    </w:p>
    <w:p w:rsidR="00B37960" w:rsidRPr="00655BAA" w:rsidRDefault="00B37960" w:rsidP="00B379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хорошо переносить одиночество – показатель духовной зрелости. Все самое лучшее мы делаем, когда находимся в одиночестве.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BAA">
        <w:rPr>
          <w:rFonts w:ascii="Times New Roman" w:hAnsi="Times New Roman" w:cs="Times New Roman"/>
          <w:color w:val="000000"/>
          <w:sz w:val="28"/>
          <w:szCs w:val="28"/>
        </w:rPr>
        <w:t>Рациональное использование избытка свободного времени в вынужденном одиночестве позволяет сохранять внутреннюю гармонию и избежать стресса.</w:t>
      </w:r>
    </w:p>
    <w:p w:rsidR="00B37960" w:rsidRPr="00856518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Иногда </w:t>
      </w:r>
      <w:r w:rsidRPr="00856518">
        <w:rPr>
          <w:color w:val="000000"/>
          <w:sz w:val="28"/>
          <w:szCs w:val="28"/>
        </w:rPr>
        <w:t xml:space="preserve">дозированное </w:t>
      </w:r>
      <w:r>
        <w:rPr>
          <w:color w:val="000000"/>
          <w:sz w:val="28"/>
          <w:szCs w:val="28"/>
        </w:rPr>
        <w:t>одиночество</w:t>
      </w:r>
      <w:r w:rsidRPr="00856518">
        <w:rPr>
          <w:color w:val="000000"/>
          <w:sz w:val="28"/>
          <w:szCs w:val="28"/>
        </w:rPr>
        <w:t>, может быть полезно и необходимо человеку как средство лечения души, восстановления свое</w:t>
      </w:r>
      <w:r>
        <w:rPr>
          <w:color w:val="000000"/>
          <w:sz w:val="28"/>
          <w:szCs w:val="28"/>
        </w:rPr>
        <w:t>го внутреннего состояния</w:t>
      </w:r>
      <w:r w:rsidRPr="00856518">
        <w:rPr>
          <w:color w:val="000000"/>
          <w:sz w:val="28"/>
          <w:szCs w:val="28"/>
        </w:rPr>
        <w:t>, средство самосовершенствования.</w:t>
      </w:r>
      <w:r w:rsidRPr="00986A86">
        <w:rPr>
          <w:color w:val="000000"/>
          <w:sz w:val="28"/>
          <w:szCs w:val="28"/>
        </w:rPr>
        <w:t xml:space="preserve"> </w:t>
      </w:r>
      <w:r w:rsidRPr="00856518">
        <w:rPr>
          <w:color w:val="000000"/>
          <w:sz w:val="28"/>
          <w:szCs w:val="28"/>
        </w:rPr>
        <w:t>Человеку просто необходимо периодически находить новые или укреплять старые точки внутренней опоры, переориентироваться, перестраивать систему значимых ценностей, переключаться на иные сферы самореализации (творчество, смена профессионального статуса</w:t>
      </w:r>
      <w:r>
        <w:rPr>
          <w:color w:val="000000"/>
          <w:sz w:val="28"/>
          <w:szCs w:val="28"/>
        </w:rPr>
        <w:t xml:space="preserve"> или деятельности</w:t>
      </w:r>
      <w:r w:rsidRPr="00856518">
        <w:rPr>
          <w:color w:val="000000"/>
          <w:sz w:val="28"/>
          <w:szCs w:val="28"/>
        </w:rPr>
        <w:t>).</w:t>
      </w:r>
    </w:p>
    <w:p w:rsidR="00B37960" w:rsidRPr="00655BAA" w:rsidRDefault="00B37960" w:rsidP="00B379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BAA">
        <w:rPr>
          <w:rFonts w:ascii="Times New Roman" w:hAnsi="Times New Roman" w:cs="Times New Roman"/>
          <w:color w:val="000000"/>
          <w:sz w:val="28"/>
          <w:szCs w:val="28"/>
        </w:rPr>
        <w:t>Обособленный от общества человек может организовывать свое время двумя способами: с помощью деятельности или фантазии.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BAA">
        <w:rPr>
          <w:rFonts w:ascii="Times New Roman" w:hAnsi="Times New Roman" w:cs="Times New Roman"/>
          <w:color w:val="000000"/>
          <w:sz w:val="28"/>
          <w:szCs w:val="28"/>
        </w:rPr>
        <w:t>Умение занять себя, найти форму общения или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важно </w:t>
      </w:r>
      <w:r w:rsidRPr="00655BAA">
        <w:rPr>
          <w:rFonts w:ascii="Times New Roman" w:hAnsi="Times New Roman" w:cs="Times New Roman"/>
          <w:color w:val="000000"/>
          <w:sz w:val="28"/>
          <w:szCs w:val="28"/>
        </w:rPr>
        <w:t>именно в экстремальных условиях жизни. Повышенная потребность в творчестве, которая возникает, в условиях одиночества, может служить своеобразной психической разрядкой, преодолением этого тягостного состояния за счет активной деятельности.</w:t>
      </w:r>
    </w:p>
    <w:p w:rsidR="00B37960" w:rsidRPr="002F2470" w:rsidRDefault="00B37960" w:rsidP="00B3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470">
        <w:rPr>
          <w:rFonts w:ascii="Times New Roman" w:hAnsi="Times New Roman" w:cs="Times New Roman"/>
          <w:sz w:val="28"/>
          <w:szCs w:val="28"/>
        </w:rPr>
        <w:t>Вот несколько советов, как преодолеть вынужденное одиночество:</w:t>
      </w:r>
    </w:p>
    <w:p w:rsidR="00B37960" w:rsidRPr="002F2470" w:rsidRDefault="00B37960" w:rsidP="00B379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0F">
        <w:rPr>
          <w:rFonts w:ascii="Times New Roman" w:hAnsi="Times New Roman" w:cs="Times New Roman"/>
          <w:b/>
          <w:sz w:val="28"/>
          <w:szCs w:val="28"/>
        </w:rPr>
        <w:t>1. Развива</w:t>
      </w:r>
      <w:r>
        <w:rPr>
          <w:rFonts w:ascii="Times New Roman" w:hAnsi="Times New Roman" w:cs="Times New Roman"/>
          <w:b/>
          <w:sz w:val="28"/>
          <w:szCs w:val="28"/>
        </w:rPr>
        <w:t>ть себя</w:t>
      </w:r>
      <w:r w:rsidRPr="006002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24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Здесь помогут онлайн курсы, предполагающие общение и эмоциональное раскрытие – учиться рисовать, готовить, лепить, вышивать, сочинять стихи, говорить на иностранном языке.</w:t>
      </w:r>
    </w:p>
    <w:p w:rsidR="00B37960" w:rsidRPr="00623E89" w:rsidRDefault="00B37960" w:rsidP="00B379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0F">
        <w:rPr>
          <w:rFonts w:ascii="Times New Roman" w:hAnsi="Times New Roman" w:cs="Times New Roman"/>
          <w:b/>
          <w:sz w:val="28"/>
          <w:szCs w:val="28"/>
        </w:rPr>
        <w:t>2. Помога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60020F">
        <w:rPr>
          <w:rFonts w:ascii="Times New Roman" w:hAnsi="Times New Roman" w:cs="Times New Roman"/>
          <w:b/>
          <w:sz w:val="28"/>
          <w:szCs w:val="28"/>
        </w:rPr>
        <w:t xml:space="preserve"> другим.  </w:t>
      </w:r>
      <w:r w:rsidRPr="00623E89">
        <w:rPr>
          <w:rFonts w:ascii="Times New Roman" w:hAnsi="Times New Roman" w:cs="Times New Roman"/>
          <w:sz w:val="28"/>
          <w:szCs w:val="28"/>
        </w:rPr>
        <w:t xml:space="preserve">Помощь другим людям хорошо поднимает самооценку и улучшает настроение. Делитесь интересными идеями и </w:t>
      </w:r>
      <w:r w:rsidR="003F0AB0">
        <w:rPr>
          <w:rFonts w:ascii="Times New Roman" w:hAnsi="Times New Roman" w:cs="Times New Roman"/>
          <w:sz w:val="28"/>
          <w:szCs w:val="28"/>
        </w:rPr>
        <w:t>впечатлениями с другими людьми через социальные сети.</w:t>
      </w:r>
    </w:p>
    <w:p w:rsidR="00B37960" w:rsidRPr="00623E89" w:rsidRDefault="00B37960" w:rsidP="00B3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0F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60020F">
        <w:rPr>
          <w:rFonts w:ascii="Times New Roman" w:hAnsi="Times New Roman" w:cs="Times New Roman"/>
          <w:b/>
          <w:sz w:val="28"/>
          <w:szCs w:val="28"/>
        </w:rPr>
        <w:t>вонит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0020F">
        <w:rPr>
          <w:rFonts w:ascii="Times New Roman" w:hAnsi="Times New Roman" w:cs="Times New Roman"/>
          <w:b/>
          <w:sz w:val="28"/>
          <w:szCs w:val="28"/>
        </w:rPr>
        <w:t xml:space="preserve"> друзьям и знакомым. </w:t>
      </w:r>
      <w:r w:rsidRPr="00623E89">
        <w:rPr>
          <w:rFonts w:ascii="Times New Roman" w:hAnsi="Times New Roman" w:cs="Times New Roman"/>
          <w:sz w:val="28"/>
          <w:szCs w:val="28"/>
        </w:rPr>
        <w:t xml:space="preserve">Из-за недостатка общения человек не может выплеснуть свои эмоции, что приводит к внутренней дисгармонии.  Душевные разговоры с друзьями освобождают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3E89">
        <w:rPr>
          <w:rFonts w:ascii="Times New Roman" w:hAnsi="Times New Roman" w:cs="Times New Roman"/>
          <w:sz w:val="28"/>
          <w:szCs w:val="28"/>
        </w:rPr>
        <w:t xml:space="preserve"> от накопившихся проблем и приводят к внутреннему равновесию.</w:t>
      </w:r>
    </w:p>
    <w:p w:rsidR="00B37960" w:rsidRPr="00623E89" w:rsidRDefault="00B37960" w:rsidP="00B3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Заботиться о себе</w:t>
      </w:r>
      <w:r w:rsidRPr="006002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3E89">
        <w:rPr>
          <w:rFonts w:ascii="Times New Roman" w:hAnsi="Times New Roman" w:cs="Times New Roman"/>
          <w:sz w:val="28"/>
          <w:szCs w:val="28"/>
        </w:rPr>
        <w:t>Периодически останавливаться на минуту и задавать себе вопрос: «Что я хочу сделать в данный момент для себя любимого?».  То желание, которое возникло в голове, желательно сразу воплотить в жизнь. Например,  выпить кофе, позвонить другу, принять ванну, погулять в парке, послушать музыку, потянуться.</w:t>
      </w:r>
    </w:p>
    <w:p w:rsidR="00B37960" w:rsidRPr="00623E89" w:rsidRDefault="00B37960" w:rsidP="00B3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0F">
        <w:rPr>
          <w:rFonts w:ascii="Times New Roman" w:hAnsi="Times New Roman" w:cs="Times New Roman"/>
          <w:b/>
          <w:sz w:val="28"/>
          <w:szCs w:val="28"/>
        </w:rPr>
        <w:t>5. Зан</w:t>
      </w:r>
      <w:r>
        <w:rPr>
          <w:rFonts w:ascii="Times New Roman" w:hAnsi="Times New Roman" w:cs="Times New Roman"/>
          <w:b/>
          <w:sz w:val="28"/>
          <w:szCs w:val="28"/>
        </w:rPr>
        <w:t>яться</w:t>
      </w:r>
      <w:r w:rsidRPr="0060020F">
        <w:rPr>
          <w:rFonts w:ascii="Times New Roman" w:hAnsi="Times New Roman" w:cs="Times New Roman"/>
          <w:b/>
          <w:sz w:val="28"/>
          <w:szCs w:val="28"/>
        </w:rPr>
        <w:t xml:space="preserve"> спортом. </w:t>
      </w:r>
      <w:r w:rsidRPr="00623E89">
        <w:rPr>
          <w:rFonts w:ascii="Times New Roman" w:hAnsi="Times New Roman" w:cs="Times New Roman"/>
          <w:sz w:val="28"/>
          <w:szCs w:val="28"/>
        </w:rPr>
        <w:t>Здесь можно получить двойной эффект: улучшить здоровье и избавиться от скуки.</w:t>
      </w:r>
    </w:p>
    <w:p w:rsidR="00B37960" w:rsidRPr="00623E89" w:rsidRDefault="00B37960" w:rsidP="00B3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0F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Искать</w:t>
      </w:r>
      <w:r w:rsidRPr="0060020F">
        <w:rPr>
          <w:rFonts w:ascii="Times New Roman" w:hAnsi="Times New Roman" w:cs="Times New Roman"/>
          <w:b/>
          <w:sz w:val="28"/>
          <w:szCs w:val="28"/>
        </w:rPr>
        <w:t xml:space="preserve"> свое призвание. </w:t>
      </w:r>
      <w:r w:rsidRPr="00623E89">
        <w:rPr>
          <w:rFonts w:ascii="Times New Roman" w:hAnsi="Times New Roman" w:cs="Times New Roman"/>
          <w:sz w:val="28"/>
          <w:szCs w:val="28"/>
        </w:rPr>
        <w:t>Когда жизнь человека подчинена цели, он становится неуязвим для одиночества.</w:t>
      </w:r>
    </w:p>
    <w:p w:rsidR="00B37960" w:rsidRPr="00623E89" w:rsidRDefault="00B37960" w:rsidP="00B3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0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23E89">
        <w:rPr>
          <w:rFonts w:ascii="Times New Roman" w:hAnsi="Times New Roman" w:cs="Times New Roman"/>
          <w:b/>
          <w:sz w:val="28"/>
          <w:szCs w:val="28"/>
        </w:rPr>
        <w:t>Нав</w:t>
      </w:r>
      <w:r>
        <w:rPr>
          <w:rFonts w:ascii="Times New Roman" w:hAnsi="Times New Roman" w:cs="Times New Roman"/>
          <w:b/>
          <w:sz w:val="28"/>
          <w:szCs w:val="28"/>
        </w:rPr>
        <w:t>одить</w:t>
      </w:r>
      <w:r w:rsidRPr="00623E89">
        <w:rPr>
          <w:rFonts w:ascii="Times New Roman" w:hAnsi="Times New Roman" w:cs="Times New Roman"/>
          <w:b/>
          <w:sz w:val="28"/>
          <w:szCs w:val="28"/>
        </w:rPr>
        <w:t xml:space="preserve"> порядок в доме.</w:t>
      </w:r>
      <w:r w:rsidRPr="0060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89">
        <w:rPr>
          <w:rFonts w:ascii="Times New Roman" w:hAnsi="Times New Roman" w:cs="Times New Roman"/>
          <w:sz w:val="28"/>
          <w:szCs w:val="28"/>
        </w:rPr>
        <w:t>Во время гармонизации своего жизненного пространства,  голова освобождается от ненужных мыслей, и появляются новые идеи, как улучшить жизнь.</w:t>
      </w:r>
    </w:p>
    <w:p w:rsidR="00B37960" w:rsidRPr="00856518" w:rsidRDefault="00B37960" w:rsidP="00B3796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1203A">
        <w:rPr>
          <w:b/>
          <w:color w:val="000000"/>
          <w:sz w:val="28"/>
          <w:szCs w:val="28"/>
        </w:rPr>
        <w:lastRenderedPageBreak/>
        <w:t>8.</w:t>
      </w:r>
      <w:r>
        <w:rPr>
          <w:color w:val="000000"/>
          <w:sz w:val="28"/>
          <w:szCs w:val="28"/>
        </w:rPr>
        <w:t xml:space="preserve"> </w:t>
      </w:r>
      <w:r w:rsidRPr="00B770E4">
        <w:rPr>
          <w:b/>
          <w:color w:val="000000"/>
          <w:sz w:val="28"/>
          <w:szCs w:val="28"/>
        </w:rPr>
        <w:t>Организовать досуг.</w:t>
      </w:r>
      <w:r>
        <w:rPr>
          <w:color w:val="000000"/>
          <w:sz w:val="28"/>
          <w:szCs w:val="28"/>
        </w:rPr>
        <w:t xml:space="preserve"> </w:t>
      </w:r>
      <w:r w:rsidRPr="002260FF">
        <w:rPr>
          <w:color w:val="000000"/>
          <w:sz w:val="28"/>
          <w:szCs w:val="28"/>
        </w:rPr>
        <w:t>Хорошим способом наполнения времени является игровая деятельность, направленная на самого себя (решение кроссвордов, ребусов, шахматных задач и т.п.)</w:t>
      </w:r>
      <w:r>
        <w:rPr>
          <w:color w:val="000000"/>
          <w:sz w:val="28"/>
          <w:szCs w:val="28"/>
        </w:rPr>
        <w:t xml:space="preserve"> или хобби</w:t>
      </w:r>
      <w:r w:rsidRPr="002260FF">
        <w:rPr>
          <w:color w:val="000000"/>
          <w:sz w:val="28"/>
          <w:szCs w:val="28"/>
        </w:rPr>
        <w:t xml:space="preserve">.  </w:t>
      </w:r>
    </w:p>
    <w:p w:rsidR="00B37960" w:rsidRDefault="00B37960" w:rsidP="00B379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60" w:rsidRDefault="00B37960" w:rsidP="00BE4F2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BE4F22">
        <w:rPr>
          <w:rFonts w:ascii="Times New Roman" w:hAnsi="Times New Roman" w:cs="Times New Roman"/>
          <w:sz w:val="28"/>
          <w:szCs w:val="28"/>
        </w:rPr>
        <w:t xml:space="preserve">ООЗ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960" w:rsidRPr="00FC58FA" w:rsidRDefault="00B37960" w:rsidP="00B37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960" w:rsidRPr="00A66164" w:rsidRDefault="00B37960" w:rsidP="00B37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60" w:rsidRDefault="00B37960" w:rsidP="00B37960">
      <w:pPr>
        <w:jc w:val="center"/>
        <w:rPr>
          <w:b/>
        </w:rPr>
      </w:pPr>
    </w:p>
    <w:p w:rsidR="00B37960" w:rsidRDefault="00B37960" w:rsidP="00B37960">
      <w:pPr>
        <w:jc w:val="center"/>
        <w:rPr>
          <w:b/>
        </w:rPr>
      </w:pPr>
    </w:p>
    <w:p w:rsidR="00B37960" w:rsidRDefault="00B37960" w:rsidP="00B37960">
      <w:pPr>
        <w:jc w:val="center"/>
        <w:rPr>
          <w:b/>
        </w:rPr>
      </w:pPr>
    </w:p>
    <w:p w:rsidR="00567EEF" w:rsidRDefault="00567EEF"/>
    <w:sectPr w:rsidR="0056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960"/>
    <w:rsid w:val="003F0AB0"/>
    <w:rsid w:val="00567EEF"/>
    <w:rsid w:val="00B37960"/>
    <w:rsid w:val="00B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2949"/>
  <w15:docId w15:val="{9F4DA1A9-E2FE-4F3E-A31F-55B65F7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2020-04-15T12:00:00Z</dcterms:created>
  <dcterms:modified xsi:type="dcterms:W3CDTF">2020-04-30T09:20:00Z</dcterms:modified>
</cp:coreProperties>
</file>