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FD0D" w14:textId="77777777" w:rsidR="001F591B" w:rsidRDefault="001F591B" w:rsidP="00BD28C4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bookmarkStart w:id="0" w:name="_GoBack"/>
    </w:p>
    <w:p w14:paraId="563950F8" w14:textId="1891F812" w:rsidR="00BD28C4" w:rsidRPr="00BD28C4" w:rsidRDefault="00BD28C4" w:rsidP="00BD28C4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Приложение №</w:t>
      </w:r>
      <w:r w:rsidR="009F5DD1">
        <w:rPr>
          <w:rFonts w:ascii="Calibri" w:eastAsia="Calibri" w:hAnsi="Calibri" w:cs="Times New Roman"/>
          <w:b/>
        </w:rPr>
        <w:t>4</w:t>
      </w:r>
    </w:p>
    <w:p w14:paraId="6FE411AF" w14:textId="77777777" w:rsidR="00BD28C4" w:rsidRPr="00BD28C4" w:rsidRDefault="00BD28C4" w:rsidP="00BD28C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D28C4">
        <w:rPr>
          <w:rFonts w:ascii="Calibri" w:eastAsia="Calibri" w:hAnsi="Calibri" w:cs="Times New Roman"/>
        </w:rPr>
        <w:t xml:space="preserve">к Положению о порядке проведения </w:t>
      </w:r>
    </w:p>
    <w:p w14:paraId="1B874D61" w14:textId="77777777" w:rsidR="00BD28C4" w:rsidRPr="00BD28C4" w:rsidRDefault="00BD28C4" w:rsidP="00BD28C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D28C4">
        <w:rPr>
          <w:rFonts w:ascii="Calibri" w:eastAsia="Calibri" w:hAnsi="Calibri" w:cs="Times New Roman"/>
          <w:lang w:val="en-US"/>
        </w:rPr>
        <w:t>I</w:t>
      </w:r>
      <w:r w:rsidRPr="00BD28C4">
        <w:rPr>
          <w:rFonts w:ascii="Calibri" w:eastAsia="Calibri" w:hAnsi="Calibri" w:cs="Times New Roman"/>
        </w:rPr>
        <w:t xml:space="preserve"> Конкурса местных инициатив,</w:t>
      </w:r>
    </w:p>
    <w:p w14:paraId="30B03DCF" w14:textId="77777777" w:rsidR="00BD28C4" w:rsidRPr="00BD28C4" w:rsidRDefault="00BD28C4" w:rsidP="00BD28C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D28C4">
        <w:rPr>
          <w:rFonts w:ascii="Calibri" w:eastAsia="Calibri" w:hAnsi="Calibri" w:cs="Times New Roman"/>
        </w:rPr>
        <w:t xml:space="preserve"> направленных на продвижение </w:t>
      </w:r>
    </w:p>
    <w:p w14:paraId="743FF12F" w14:textId="77777777" w:rsidR="00BD28C4" w:rsidRPr="00BD28C4" w:rsidRDefault="00BD28C4" w:rsidP="00BD28C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D28C4">
        <w:rPr>
          <w:rFonts w:ascii="Calibri" w:eastAsia="Calibri" w:hAnsi="Calibri" w:cs="Times New Roman"/>
        </w:rPr>
        <w:t xml:space="preserve">здорового образа жизни и </w:t>
      </w:r>
    </w:p>
    <w:p w14:paraId="541480C0" w14:textId="77777777" w:rsidR="00BD28C4" w:rsidRPr="00BD28C4" w:rsidRDefault="00BD28C4" w:rsidP="00BD28C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D28C4">
        <w:rPr>
          <w:rFonts w:ascii="Calibri" w:eastAsia="Calibri" w:hAnsi="Calibri" w:cs="Times New Roman"/>
        </w:rPr>
        <w:t xml:space="preserve">профилактику неинфекционных </w:t>
      </w:r>
    </w:p>
    <w:p w14:paraId="319C1626" w14:textId="77777777" w:rsidR="00BD28C4" w:rsidRDefault="00BD28C4" w:rsidP="00BD28C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D28C4">
        <w:rPr>
          <w:rFonts w:ascii="Calibri" w:eastAsia="Calibri" w:hAnsi="Calibri" w:cs="Times New Roman"/>
        </w:rPr>
        <w:t>заболеваний на местном уровне</w:t>
      </w:r>
    </w:p>
    <w:p w14:paraId="4C0A85D2" w14:textId="77777777" w:rsidR="00BD28C4" w:rsidRPr="00BD28C4" w:rsidRDefault="00BD28C4" w:rsidP="00BD28C4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4ABCB735" w14:textId="77777777" w:rsidR="00C314D5" w:rsidRDefault="00C314D5" w:rsidP="000C2386">
      <w:pPr>
        <w:spacing w:after="0" w:line="240" w:lineRule="auto"/>
        <w:jc w:val="center"/>
        <w:rPr>
          <w:rFonts w:eastAsia="Calibri" w:cs="Times New Roman"/>
          <w:b/>
        </w:rPr>
      </w:pPr>
    </w:p>
    <w:p w14:paraId="44CD5800" w14:textId="317C9893" w:rsidR="00347780" w:rsidRPr="00BD28C4" w:rsidRDefault="009F5DD1" w:rsidP="000C2386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ЧЕК-ЛИСТ ДЛЯ САМОПРОВЕРКИ</w:t>
      </w:r>
    </w:p>
    <w:p w14:paraId="14B5D97C" w14:textId="13F5FA4D" w:rsidR="00347780" w:rsidRDefault="00347780" w:rsidP="000C2386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6804"/>
        <w:gridCol w:w="993"/>
        <w:gridCol w:w="992"/>
      </w:tblGrid>
      <w:tr w:rsidR="009F5DD1" w14:paraId="1A304BDF" w14:textId="7BF3F558" w:rsidTr="009F5DD1">
        <w:tc>
          <w:tcPr>
            <w:tcW w:w="562" w:type="dxa"/>
          </w:tcPr>
          <w:p w14:paraId="6FBEF3DE" w14:textId="26E3FDF7" w:rsidR="009F5DD1" w:rsidRPr="009F5DD1" w:rsidRDefault="009F5DD1" w:rsidP="009F5DD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</w:tcPr>
          <w:p w14:paraId="59ED101D" w14:textId="77777777" w:rsidR="009F5DD1" w:rsidRPr="009F5DD1" w:rsidRDefault="009F5DD1" w:rsidP="009F5DD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F5DD1">
              <w:rPr>
                <w:rFonts w:eastAsia="Times New Roman" w:cs="Times New Roman"/>
                <w:b/>
                <w:lang w:eastAsia="ru-RU"/>
              </w:rPr>
              <w:t xml:space="preserve">Чек-лист </w:t>
            </w:r>
          </w:p>
          <w:p w14:paraId="0B9E8E07" w14:textId="7C84D850" w:rsidR="009F5DD1" w:rsidRPr="009F5DD1" w:rsidRDefault="009F5DD1" w:rsidP="009F5DD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F5DD1">
              <w:rPr>
                <w:rFonts w:eastAsia="Times New Roman" w:cs="Times New Roman"/>
                <w:b/>
                <w:lang w:eastAsia="ru-RU"/>
              </w:rPr>
              <w:t xml:space="preserve">(что необходимо проверить перед </w:t>
            </w:r>
            <w:r>
              <w:rPr>
                <w:rFonts w:eastAsia="Times New Roman" w:cs="Times New Roman"/>
                <w:b/>
                <w:lang w:eastAsia="ru-RU"/>
              </w:rPr>
              <w:t>подачей</w:t>
            </w:r>
            <w:r w:rsidRPr="009F5DD1">
              <w:rPr>
                <w:rFonts w:eastAsia="Times New Roman" w:cs="Times New Roman"/>
                <w:b/>
                <w:lang w:eastAsia="ru-RU"/>
              </w:rPr>
              <w:t xml:space="preserve"> заявки)</w:t>
            </w:r>
          </w:p>
        </w:tc>
        <w:tc>
          <w:tcPr>
            <w:tcW w:w="993" w:type="dxa"/>
          </w:tcPr>
          <w:p w14:paraId="5CBB581E" w14:textId="2DE77C77" w:rsidR="009F5DD1" w:rsidRPr="009F5DD1" w:rsidRDefault="009F5DD1" w:rsidP="009F5DD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Да</w:t>
            </w:r>
          </w:p>
        </w:tc>
        <w:tc>
          <w:tcPr>
            <w:tcW w:w="992" w:type="dxa"/>
          </w:tcPr>
          <w:p w14:paraId="59182448" w14:textId="768D5B85" w:rsidR="009F5DD1" w:rsidRDefault="009F5DD1" w:rsidP="009F5DD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Нет</w:t>
            </w:r>
          </w:p>
        </w:tc>
      </w:tr>
      <w:tr w:rsidR="009F5DD1" w14:paraId="718B9516" w14:textId="0E34CCFB" w:rsidTr="009F5DD1">
        <w:tc>
          <w:tcPr>
            <w:tcW w:w="562" w:type="dxa"/>
          </w:tcPr>
          <w:p w14:paraId="49DB5CBD" w14:textId="249E9F93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</w:tcPr>
          <w:p w14:paraId="7F81975F" w14:textId="7F2F5182" w:rsidR="009F5DD1" w:rsidRDefault="009F5DD1" w:rsidP="000C238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F5DD1">
              <w:rPr>
                <w:rFonts w:eastAsia="Times New Roman" w:cs="Times New Roman"/>
                <w:lang w:eastAsia="ru-RU"/>
              </w:rPr>
              <w:t>В качестве организации-заявителя выступает одна из организаций, указанных в п. 2.1 Положения о Конкурсе</w:t>
            </w:r>
          </w:p>
        </w:tc>
        <w:tc>
          <w:tcPr>
            <w:tcW w:w="993" w:type="dxa"/>
          </w:tcPr>
          <w:p w14:paraId="29991A1D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1AA85F1A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F5DD1" w14:paraId="52D95594" w14:textId="48551879" w:rsidTr="009F5DD1">
        <w:tc>
          <w:tcPr>
            <w:tcW w:w="562" w:type="dxa"/>
          </w:tcPr>
          <w:p w14:paraId="12E362EF" w14:textId="5556EDAC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</w:tcPr>
          <w:p w14:paraId="38571AB4" w14:textId="47DB20C6" w:rsidR="009F5DD1" w:rsidRDefault="009F5DD1" w:rsidP="009F5DD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Цель предлагаемой Вами местной инициативы соответствует</w:t>
            </w:r>
            <w:r w:rsidRPr="009F5DD1">
              <w:rPr>
                <w:rFonts w:eastAsia="Times New Roman" w:cs="Times New Roman"/>
                <w:lang w:eastAsia="ru-RU"/>
              </w:rPr>
              <w:t>, как минимум, одному из тематических направлений</w:t>
            </w:r>
            <w:r>
              <w:rPr>
                <w:rFonts w:eastAsia="Times New Roman" w:cs="Times New Roman"/>
                <w:lang w:eastAsia="ru-RU"/>
              </w:rPr>
              <w:t>, указанных в п. 2.8 Положения о Конкурсе</w:t>
            </w:r>
          </w:p>
        </w:tc>
        <w:tc>
          <w:tcPr>
            <w:tcW w:w="993" w:type="dxa"/>
          </w:tcPr>
          <w:p w14:paraId="00A847DB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398C45C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F5DD1" w14:paraId="6325CF9F" w14:textId="16B1AE34" w:rsidTr="009F5DD1">
        <w:tc>
          <w:tcPr>
            <w:tcW w:w="562" w:type="dxa"/>
          </w:tcPr>
          <w:p w14:paraId="76B4F15F" w14:textId="7C09C0F4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</w:tcPr>
          <w:p w14:paraId="169CB051" w14:textId="35C053CD" w:rsidR="009F5DD1" w:rsidRDefault="009F5DD1" w:rsidP="000C238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F5DD1">
              <w:rPr>
                <w:rFonts w:eastAsia="Times New Roman" w:cs="Times New Roman"/>
                <w:lang w:eastAsia="ru-RU"/>
              </w:rPr>
              <w:t xml:space="preserve">Территория </w:t>
            </w:r>
            <w:r>
              <w:rPr>
                <w:rFonts w:eastAsia="Times New Roman" w:cs="Times New Roman"/>
                <w:lang w:eastAsia="ru-RU"/>
              </w:rPr>
              <w:t>реализации инициативы соответствует п. 2.12</w:t>
            </w:r>
            <w:r w:rsidR="00785CB0">
              <w:rPr>
                <w:rFonts w:eastAsia="Times New Roman" w:cs="Times New Roman"/>
                <w:lang w:eastAsia="ru-RU"/>
              </w:rPr>
              <w:t xml:space="preserve"> </w:t>
            </w:r>
            <w:r w:rsidR="00785CB0" w:rsidRPr="009F5DD1">
              <w:rPr>
                <w:rFonts w:eastAsia="Times New Roman" w:cs="Times New Roman"/>
                <w:lang w:eastAsia="ru-RU"/>
              </w:rPr>
              <w:t>Положения о Конкурсе</w:t>
            </w:r>
          </w:p>
        </w:tc>
        <w:tc>
          <w:tcPr>
            <w:tcW w:w="993" w:type="dxa"/>
          </w:tcPr>
          <w:p w14:paraId="1424CEFF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974BDE2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F5DD1" w14:paraId="689FF6C1" w14:textId="4EA55B65" w:rsidTr="009F5DD1">
        <w:tc>
          <w:tcPr>
            <w:tcW w:w="562" w:type="dxa"/>
          </w:tcPr>
          <w:p w14:paraId="3C9AEF70" w14:textId="2E5BC228" w:rsidR="009F5DD1" w:rsidRDefault="00785CB0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</w:tcPr>
          <w:p w14:paraId="1EE06C03" w14:textId="631B1DB3" w:rsidR="009F5DD1" w:rsidRDefault="00D92715" w:rsidP="000C238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Планиру</w:t>
            </w:r>
            <w:r w:rsidR="00785CB0">
              <w:rPr>
                <w:rFonts w:eastAsia="Times New Roman" w:cs="Times New Roman"/>
                <w:lang w:eastAsia="ru-RU"/>
              </w:rPr>
              <w:t xml:space="preserve">емые сроки реализации инициативы не превышают 24 месяцев </w:t>
            </w:r>
          </w:p>
        </w:tc>
        <w:tc>
          <w:tcPr>
            <w:tcW w:w="993" w:type="dxa"/>
          </w:tcPr>
          <w:p w14:paraId="229C7E24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8B018CB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F5DD1" w14:paraId="2313DEE4" w14:textId="56B3FB30" w:rsidTr="009F5DD1">
        <w:tc>
          <w:tcPr>
            <w:tcW w:w="562" w:type="dxa"/>
          </w:tcPr>
          <w:p w14:paraId="5BCA357C" w14:textId="404B562E" w:rsidR="009F5DD1" w:rsidRDefault="00785CB0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</w:tcPr>
          <w:p w14:paraId="7772BB0C" w14:textId="0A9C8D95" w:rsidR="009F5DD1" w:rsidRDefault="00785CB0" w:rsidP="003A4BA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85CB0">
              <w:rPr>
                <w:rFonts w:eastAsia="Times New Roman" w:cs="Times New Roman"/>
                <w:lang w:eastAsia="ru-RU"/>
              </w:rPr>
              <w:t>Бюджет рассчитан в долларах США</w:t>
            </w:r>
            <w:r>
              <w:rPr>
                <w:rFonts w:eastAsia="Times New Roman" w:cs="Times New Roman"/>
                <w:lang w:eastAsia="ru-RU"/>
              </w:rPr>
              <w:t xml:space="preserve"> и составлен согласно инструкции, изложенной в Приложении </w:t>
            </w:r>
            <w:r w:rsidR="003A4BAD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к Положению о Конкурсе</w:t>
            </w:r>
          </w:p>
        </w:tc>
        <w:tc>
          <w:tcPr>
            <w:tcW w:w="993" w:type="dxa"/>
          </w:tcPr>
          <w:p w14:paraId="077EB5DF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1B8394D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F5DD1" w14:paraId="739253CB" w14:textId="237B2926" w:rsidTr="009F5DD1">
        <w:tc>
          <w:tcPr>
            <w:tcW w:w="562" w:type="dxa"/>
          </w:tcPr>
          <w:p w14:paraId="4C5A911E" w14:textId="57FDB5F7" w:rsidR="009F5DD1" w:rsidRDefault="00785CB0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</w:tcPr>
          <w:p w14:paraId="497DFFE5" w14:textId="7A9B46F5" w:rsidR="009F5DD1" w:rsidRDefault="00785CB0" w:rsidP="00785CB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85CB0">
              <w:rPr>
                <w:rFonts w:eastAsia="Times New Roman" w:cs="Times New Roman"/>
                <w:lang w:eastAsia="ru-RU"/>
              </w:rPr>
              <w:t xml:space="preserve">Обеспечен минимальный </w:t>
            </w:r>
            <w:r>
              <w:rPr>
                <w:rFonts w:eastAsia="Times New Roman" w:cs="Times New Roman"/>
                <w:lang w:eastAsia="ru-RU"/>
              </w:rPr>
              <w:t xml:space="preserve">процент </w:t>
            </w:r>
            <w:r w:rsidRPr="00785CB0">
              <w:rPr>
                <w:rFonts w:eastAsia="Times New Roman" w:cs="Times New Roman"/>
                <w:lang w:eastAsia="ru-RU"/>
              </w:rPr>
              <w:t>софинансирования (10%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85CB0">
              <w:rPr>
                <w:rFonts w:eastAsia="Times New Roman" w:cs="Times New Roman"/>
                <w:lang w:eastAsia="ru-RU"/>
              </w:rPr>
              <w:t>от объема запрашиваемого финансирования)</w:t>
            </w:r>
          </w:p>
        </w:tc>
        <w:tc>
          <w:tcPr>
            <w:tcW w:w="993" w:type="dxa"/>
          </w:tcPr>
          <w:p w14:paraId="01CEBF6C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46E6590B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85CB0" w14:paraId="45FD0024" w14:textId="77777777" w:rsidTr="009F5DD1">
        <w:tc>
          <w:tcPr>
            <w:tcW w:w="562" w:type="dxa"/>
          </w:tcPr>
          <w:p w14:paraId="61AD98E7" w14:textId="15FB4105" w:rsidR="00785CB0" w:rsidRDefault="00785CB0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</w:tcPr>
          <w:p w14:paraId="5BCFC988" w14:textId="08B84307" w:rsidR="00785CB0" w:rsidRPr="00785CB0" w:rsidRDefault="00785CB0" w:rsidP="00785CB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85CB0">
              <w:rPr>
                <w:rFonts w:eastAsia="Times New Roman" w:cs="Times New Roman"/>
                <w:lang w:eastAsia="ru-RU"/>
              </w:rPr>
              <w:t xml:space="preserve">Максимальный размер средств, </w:t>
            </w:r>
            <w:r w:rsidR="00871B5C">
              <w:rPr>
                <w:rFonts w:eastAsia="Times New Roman" w:cs="Times New Roman"/>
                <w:lang w:eastAsia="ru-RU"/>
              </w:rPr>
              <w:t>запрашиваемых</w:t>
            </w:r>
            <w:r w:rsidRPr="00785CB0">
              <w:rPr>
                <w:rFonts w:eastAsia="Times New Roman" w:cs="Times New Roman"/>
                <w:lang w:eastAsia="ru-RU"/>
              </w:rPr>
              <w:t xml:space="preserve"> на администрирование реализации инициативы, не </w:t>
            </w:r>
            <w:r>
              <w:rPr>
                <w:rFonts w:eastAsia="Times New Roman" w:cs="Times New Roman"/>
                <w:lang w:eastAsia="ru-RU"/>
              </w:rPr>
              <w:t>превышает</w:t>
            </w:r>
            <w:r w:rsidRPr="00785CB0">
              <w:rPr>
                <w:rFonts w:eastAsia="Times New Roman" w:cs="Times New Roman"/>
                <w:lang w:eastAsia="ru-RU"/>
              </w:rPr>
              <w:t xml:space="preserve"> 10% от </w:t>
            </w:r>
            <w:r w:rsidR="00871B5C">
              <w:rPr>
                <w:rFonts w:eastAsia="Times New Roman" w:cs="Times New Roman"/>
                <w:lang w:eastAsia="ru-RU"/>
              </w:rPr>
              <w:t xml:space="preserve">общего </w:t>
            </w:r>
            <w:r w:rsidRPr="00785CB0">
              <w:rPr>
                <w:rFonts w:eastAsia="Times New Roman" w:cs="Times New Roman"/>
                <w:lang w:eastAsia="ru-RU"/>
              </w:rPr>
              <w:t>объема запрашиваемого финансирования</w:t>
            </w:r>
          </w:p>
        </w:tc>
        <w:tc>
          <w:tcPr>
            <w:tcW w:w="993" w:type="dxa"/>
          </w:tcPr>
          <w:p w14:paraId="4D734AA9" w14:textId="77777777" w:rsidR="00785CB0" w:rsidRDefault="00785CB0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B041095" w14:textId="77777777" w:rsidR="00785CB0" w:rsidRDefault="00785CB0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809EC" w14:paraId="10DCC7A9" w14:textId="77777777" w:rsidTr="009F5DD1">
        <w:tc>
          <w:tcPr>
            <w:tcW w:w="562" w:type="dxa"/>
          </w:tcPr>
          <w:p w14:paraId="03C6A6BF" w14:textId="00E461E9" w:rsidR="00D809EC" w:rsidRDefault="00D809EC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6804" w:type="dxa"/>
          </w:tcPr>
          <w:p w14:paraId="76F7A0DC" w14:textId="5570F193" w:rsidR="00D809EC" w:rsidRPr="00785CB0" w:rsidRDefault="00D809EC" w:rsidP="00785CB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инициативы не содержит «запрещенных» расходов, указанных в п. 2.10 Положения о Конкурсе</w:t>
            </w:r>
          </w:p>
        </w:tc>
        <w:tc>
          <w:tcPr>
            <w:tcW w:w="993" w:type="dxa"/>
          </w:tcPr>
          <w:p w14:paraId="14E30FF6" w14:textId="77777777" w:rsidR="00D809EC" w:rsidRDefault="00D809EC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5E8038B" w14:textId="77777777" w:rsidR="00D809EC" w:rsidRDefault="00D809EC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F5DD1" w14:paraId="016101FC" w14:textId="0DF2C45B" w:rsidTr="009F5DD1">
        <w:tc>
          <w:tcPr>
            <w:tcW w:w="562" w:type="dxa"/>
          </w:tcPr>
          <w:p w14:paraId="4FA5907A" w14:textId="68F07821" w:rsidR="009F5DD1" w:rsidRDefault="00D809EC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6804" w:type="dxa"/>
          </w:tcPr>
          <w:p w14:paraId="1DA4814C" w14:textId="64309BBC" w:rsidR="009F5DD1" w:rsidRDefault="009F5DD1" w:rsidP="000C238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F5DD1">
              <w:rPr>
                <w:rFonts w:eastAsia="Times New Roman" w:cs="Times New Roman"/>
                <w:lang w:eastAsia="ru-RU"/>
              </w:rPr>
              <w:t>Все графы заявки, предполагающие внесение информации, заполнены</w:t>
            </w:r>
            <w:r w:rsidR="00D809EC">
              <w:rPr>
                <w:rFonts w:eastAsia="Times New Roman" w:cs="Times New Roman"/>
                <w:lang w:eastAsia="ru-RU"/>
              </w:rPr>
              <w:t xml:space="preserve"> в полном объеме</w:t>
            </w:r>
          </w:p>
        </w:tc>
        <w:tc>
          <w:tcPr>
            <w:tcW w:w="993" w:type="dxa"/>
          </w:tcPr>
          <w:p w14:paraId="4B010671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356383DE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809EC" w14:paraId="4A0BFB21" w14:textId="77777777" w:rsidTr="009F5DD1">
        <w:tc>
          <w:tcPr>
            <w:tcW w:w="562" w:type="dxa"/>
          </w:tcPr>
          <w:p w14:paraId="34A026C9" w14:textId="588485C5" w:rsidR="00D809EC" w:rsidRDefault="00D809EC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804" w:type="dxa"/>
          </w:tcPr>
          <w:p w14:paraId="7EFCAE47" w14:textId="39B3EF33" w:rsidR="00D809EC" w:rsidRPr="009F5DD1" w:rsidRDefault="00D809EC" w:rsidP="00D809E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Заявка подписана руководителем и заверена печатью организации-заявителя</w:t>
            </w:r>
          </w:p>
        </w:tc>
        <w:tc>
          <w:tcPr>
            <w:tcW w:w="993" w:type="dxa"/>
          </w:tcPr>
          <w:p w14:paraId="3EB6E203" w14:textId="77777777" w:rsidR="00D809EC" w:rsidRDefault="00D809EC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9096FA0" w14:textId="77777777" w:rsidR="00D809EC" w:rsidRDefault="00D809EC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F5DD1" w14:paraId="490942A2" w14:textId="45C6A6F4" w:rsidTr="009F5DD1">
        <w:tc>
          <w:tcPr>
            <w:tcW w:w="562" w:type="dxa"/>
          </w:tcPr>
          <w:p w14:paraId="0195C75D" w14:textId="20606F4D" w:rsidR="009F5DD1" w:rsidRDefault="00D809EC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804" w:type="dxa"/>
          </w:tcPr>
          <w:p w14:paraId="6A0DF1B5" w14:textId="79488733" w:rsidR="009F5DD1" w:rsidRDefault="009F5DD1" w:rsidP="000C238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F5DD1">
              <w:rPr>
                <w:rFonts w:eastAsia="Times New Roman" w:cs="Times New Roman"/>
                <w:lang w:eastAsia="ru-RU"/>
              </w:rPr>
              <w:t>К заявке прилагаются все документы согласно п 3.1 Положения о Конкурсе</w:t>
            </w:r>
          </w:p>
        </w:tc>
        <w:tc>
          <w:tcPr>
            <w:tcW w:w="993" w:type="dxa"/>
          </w:tcPr>
          <w:p w14:paraId="33FE9790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0FFA72B" w14:textId="77777777" w:rsidR="009F5DD1" w:rsidRDefault="009F5DD1" w:rsidP="009F5D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bookmarkEnd w:id="0"/>
    </w:tbl>
    <w:p w14:paraId="5E90069B" w14:textId="77777777" w:rsidR="009F5DD1" w:rsidRPr="00BD28C4" w:rsidRDefault="009F5DD1" w:rsidP="000C2386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sectPr w:rsidR="009F5DD1" w:rsidRPr="00BD28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C750" w14:textId="77777777" w:rsidR="00FA4ED4" w:rsidRDefault="00FA4ED4" w:rsidP="00BD28C4">
      <w:pPr>
        <w:spacing w:after="0" w:line="240" w:lineRule="auto"/>
      </w:pPr>
      <w:r>
        <w:separator/>
      </w:r>
    </w:p>
  </w:endnote>
  <w:endnote w:type="continuationSeparator" w:id="0">
    <w:p w14:paraId="33387E4B" w14:textId="77777777" w:rsidR="00FA4ED4" w:rsidRDefault="00FA4ED4" w:rsidP="00BD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97A7" w14:textId="77777777" w:rsidR="00FA4ED4" w:rsidRDefault="00FA4ED4" w:rsidP="00BD28C4">
      <w:pPr>
        <w:spacing w:after="0" w:line="240" w:lineRule="auto"/>
      </w:pPr>
      <w:r>
        <w:separator/>
      </w:r>
    </w:p>
  </w:footnote>
  <w:footnote w:type="continuationSeparator" w:id="0">
    <w:p w14:paraId="6C5ADA79" w14:textId="77777777" w:rsidR="00FA4ED4" w:rsidRDefault="00FA4ED4" w:rsidP="00BD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8D03" w14:textId="0F15FA55" w:rsidR="00BD28C4" w:rsidRPr="008A380D" w:rsidRDefault="00BD28C4" w:rsidP="00C314D5">
    <w:pPr>
      <w:jc w:val="both"/>
      <w:rPr>
        <w:i/>
        <w:color w:val="808080" w:themeColor="background1" w:themeShade="80"/>
      </w:rPr>
    </w:pPr>
    <w:r w:rsidRPr="008A380D">
      <w:rPr>
        <w:i/>
        <w:color w:val="808080" w:themeColor="background1" w:themeShade="80"/>
      </w:rPr>
      <w:t>Проект ЕС-ООН «Профилактика неинфекционных заболеваний, продвижение здорового образа жизни и поддержка модернизации системы здравоохранения в Республике Беларусь» («БЕЛМЕ</w:t>
    </w:r>
    <w:r w:rsidR="00556FDA" w:rsidRPr="008A380D">
      <w:rPr>
        <w:i/>
        <w:color w:val="808080" w:themeColor="background1" w:themeShade="80"/>
      </w:rPr>
      <w:t>Д»), финансируемый Европейским С</w:t>
    </w:r>
    <w:r w:rsidRPr="008A380D">
      <w:rPr>
        <w:i/>
        <w:color w:val="808080" w:themeColor="background1" w:themeShade="80"/>
      </w:rPr>
      <w:t>оюзом и реализуемый ПРООН, ВОЗ, ЮНИСЕФ и ЮНФПА в сотрудничестве с Министерством здравоохранения Республики Беларусь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6F59F6"/>
    <w:multiLevelType w:val="hybridMultilevel"/>
    <w:tmpl w:val="55ACC8C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6D3773"/>
    <w:multiLevelType w:val="hybridMultilevel"/>
    <w:tmpl w:val="D472C3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B3119C"/>
    <w:multiLevelType w:val="hybridMultilevel"/>
    <w:tmpl w:val="5E0EB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22F0"/>
    <w:multiLevelType w:val="hybridMultilevel"/>
    <w:tmpl w:val="1878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6B08"/>
    <w:multiLevelType w:val="hybridMultilevel"/>
    <w:tmpl w:val="A2FC16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80"/>
    <w:rsid w:val="000C2386"/>
    <w:rsid w:val="000D3179"/>
    <w:rsid w:val="00101CA4"/>
    <w:rsid w:val="00161C8F"/>
    <w:rsid w:val="001F591B"/>
    <w:rsid w:val="00347780"/>
    <w:rsid w:val="00397F31"/>
    <w:rsid w:val="003A4BAD"/>
    <w:rsid w:val="004725A8"/>
    <w:rsid w:val="00556FDA"/>
    <w:rsid w:val="00562D36"/>
    <w:rsid w:val="005C2320"/>
    <w:rsid w:val="005F7012"/>
    <w:rsid w:val="006E6E0C"/>
    <w:rsid w:val="00785CB0"/>
    <w:rsid w:val="007D6727"/>
    <w:rsid w:val="00871B5C"/>
    <w:rsid w:val="008A380D"/>
    <w:rsid w:val="008E5720"/>
    <w:rsid w:val="009B0C80"/>
    <w:rsid w:val="009F2BCD"/>
    <w:rsid w:val="009F5DD1"/>
    <w:rsid w:val="00AF6FBC"/>
    <w:rsid w:val="00B1365E"/>
    <w:rsid w:val="00BD28C4"/>
    <w:rsid w:val="00C23E21"/>
    <w:rsid w:val="00C314D5"/>
    <w:rsid w:val="00C91224"/>
    <w:rsid w:val="00CD2222"/>
    <w:rsid w:val="00CE1019"/>
    <w:rsid w:val="00D46042"/>
    <w:rsid w:val="00D809EC"/>
    <w:rsid w:val="00D85F41"/>
    <w:rsid w:val="00D92715"/>
    <w:rsid w:val="00E11E5E"/>
    <w:rsid w:val="00E627B8"/>
    <w:rsid w:val="00F325D5"/>
    <w:rsid w:val="00F85CAE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371BF"/>
  <w15:chartTrackingRefBased/>
  <w15:docId w15:val="{B5C313A5-C342-4EB7-ABF6-8AEFD661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C4"/>
  </w:style>
  <w:style w:type="paragraph" w:styleId="Footer">
    <w:name w:val="footer"/>
    <w:basedOn w:val="Normal"/>
    <w:link w:val="FooterChar"/>
    <w:uiPriority w:val="99"/>
    <w:unhideWhenUsed/>
    <w:rsid w:val="00BD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C4"/>
  </w:style>
  <w:style w:type="character" w:styleId="CommentReference">
    <w:name w:val="annotation reference"/>
    <w:basedOn w:val="DefaultParagraphFont"/>
    <w:uiPriority w:val="99"/>
    <w:semiHidden/>
    <w:unhideWhenUsed/>
    <w:rsid w:val="00C3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320"/>
    <w:pPr>
      <w:ind w:left="720"/>
      <w:contextualSpacing/>
    </w:pPr>
  </w:style>
  <w:style w:type="table" w:styleId="TableGrid">
    <w:name w:val="Table Grid"/>
    <w:basedOn w:val="TableNormal"/>
    <w:uiPriority w:val="39"/>
    <w:rsid w:val="009F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 Vincheuskaya</dc:creator>
  <cp:keywords/>
  <dc:description/>
  <cp:lastModifiedBy>Maryia Vincheuskaya</cp:lastModifiedBy>
  <cp:revision>12</cp:revision>
  <dcterms:created xsi:type="dcterms:W3CDTF">2016-05-26T13:53:00Z</dcterms:created>
  <dcterms:modified xsi:type="dcterms:W3CDTF">2016-07-14T10:14:00Z</dcterms:modified>
</cp:coreProperties>
</file>